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EECA8" w14:textId="77777777" w:rsidR="00772CFF" w:rsidRPr="00BE25EA" w:rsidRDefault="00772CFF" w:rsidP="00772CFF">
      <w:pPr>
        <w:pStyle w:val="Memoheading"/>
      </w:pPr>
      <w:r>
        <w:t>MEMORANDU</w:t>
      </w:r>
      <w:r w:rsidRPr="00BE25EA">
        <w:t>M</w:t>
      </w:r>
    </w:p>
    <w:p w14:paraId="30B9D873" w14:textId="77777777" w:rsidR="00772CFF" w:rsidRPr="00BE25EA" w:rsidRDefault="00772CFF" w:rsidP="00772C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660251" wp14:editId="327395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38100" t="38100" r="3810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F80B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" o:allowincell="f" strokecolor="#020000" strokeweight="4.8pt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3CF793" wp14:editId="18F28278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5943600" cy="0"/>
                <wp:effectExtent l="38100" t="30480" r="38100" b="361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363B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4pt" to="46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" o:allowincell="f" strokecolor="#020000" strokeweight="4.8pt">
                <w10:wrap anchorx="margin"/>
              </v:line>
            </w:pict>
          </mc:Fallback>
        </mc:AlternateConten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260"/>
        <w:gridCol w:w="7578"/>
      </w:tblGrid>
      <w:tr w:rsidR="00772CFF" w:rsidRPr="007D7213" w14:paraId="1FF9E63F" w14:textId="77777777" w:rsidTr="00EB34C9">
        <w:tc>
          <w:tcPr>
            <w:tcW w:w="1260" w:type="dxa"/>
          </w:tcPr>
          <w:p w14:paraId="64B19183" w14:textId="77777777" w:rsidR="00772CFF" w:rsidRPr="007D7213" w:rsidRDefault="00772CFF" w:rsidP="00EB34C9">
            <w:pPr>
              <w:pStyle w:val="BodyTextLeft"/>
              <w:rPr>
                <w:rStyle w:val="Emphasis"/>
                <w:rFonts w:ascii="Calibri" w:hAnsi="Calibri" w:cs="Calibri"/>
                <w:sz w:val="21"/>
                <w:szCs w:val="21"/>
              </w:rPr>
            </w:pPr>
            <w:r w:rsidRPr="007D7213">
              <w:rPr>
                <w:rStyle w:val="Emphasis"/>
                <w:rFonts w:ascii="Calibri" w:hAnsi="Calibri" w:cs="Calibri"/>
                <w:sz w:val="21"/>
                <w:szCs w:val="21"/>
              </w:rPr>
              <w:t>To:</w:t>
            </w:r>
          </w:p>
        </w:tc>
        <w:tc>
          <w:tcPr>
            <w:tcW w:w="7578" w:type="dxa"/>
          </w:tcPr>
          <w:p w14:paraId="0B283159" w14:textId="0C2908D0" w:rsidR="00772CFF" w:rsidRPr="007D7213" w:rsidRDefault="00772CFF" w:rsidP="00EB34C9">
            <w:pPr>
              <w:pStyle w:val="BodyTextLeft"/>
              <w:rPr>
                <w:rFonts w:ascii="Calibri" w:hAnsi="Calibri" w:cs="Calibri"/>
                <w:sz w:val="21"/>
                <w:szCs w:val="21"/>
              </w:rPr>
            </w:pPr>
            <w:r w:rsidRPr="007D7213">
              <w:rPr>
                <w:rFonts w:ascii="Calibri" w:hAnsi="Calibri" w:cs="Calibri"/>
                <w:sz w:val="21"/>
                <w:szCs w:val="21"/>
              </w:rPr>
              <w:t xml:space="preserve">Church </w:t>
            </w:r>
            <w:r w:rsidR="003B6977">
              <w:rPr>
                <w:rFonts w:ascii="Calibri" w:hAnsi="Calibri" w:cs="Calibri"/>
                <w:sz w:val="21"/>
                <w:szCs w:val="21"/>
              </w:rPr>
              <w:t>Employers</w:t>
            </w:r>
            <w:r w:rsidRPr="007D7213">
              <w:rPr>
                <w:rFonts w:ascii="Calibri" w:hAnsi="Calibri" w:cs="Calibri"/>
                <w:sz w:val="21"/>
                <w:szCs w:val="21"/>
              </w:rPr>
              <w:t xml:space="preserve"> of the West Virginia Annual Conference United Methodist Family Employee Medical and Dental Benefit Plan</w:t>
            </w:r>
          </w:p>
        </w:tc>
      </w:tr>
      <w:tr w:rsidR="00772CFF" w:rsidRPr="007D7213" w14:paraId="43696D1C" w14:textId="77777777" w:rsidTr="00EB34C9">
        <w:tc>
          <w:tcPr>
            <w:tcW w:w="1260" w:type="dxa"/>
          </w:tcPr>
          <w:p w14:paraId="5102BA3B" w14:textId="77777777" w:rsidR="00772CFF" w:rsidRPr="007D7213" w:rsidRDefault="00772CFF" w:rsidP="00EB34C9">
            <w:pPr>
              <w:pStyle w:val="BodyTextLeft"/>
              <w:rPr>
                <w:rStyle w:val="Emphasis"/>
                <w:rFonts w:ascii="Calibri" w:hAnsi="Calibri" w:cs="Calibri"/>
                <w:sz w:val="21"/>
                <w:szCs w:val="21"/>
              </w:rPr>
            </w:pPr>
            <w:r w:rsidRPr="007D7213">
              <w:rPr>
                <w:rStyle w:val="Emphasis"/>
                <w:rFonts w:ascii="Calibri" w:hAnsi="Calibri" w:cs="Calibri"/>
                <w:sz w:val="21"/>
                <w:szCs w:val="21"/>
              </w:rPr>
              <w:t>RE:</w:t>
            </w:r>
          </w:p>
          <w:p w14:paraId="70AF3DE0" w14:textId="77777777" w:rsidR="00772CFF" w:rsidRPr="007D7213" w:rsidRDefault="00772CFF" w:rsidP="00EB34C9">
            <w:pPr>
              <w:pStyle w:val="BodyTextLeft"/>
              <w:rPr>
                <w:rStyle w:val="Emphasis"/>
                <w:rFonts w:ascii="Calibri" w:hAnsi="Calibri" w:cs="Calibri"/>
                <w:sz w:val="21"/>
                <w:szCs w:val="21"/>
              </w:rPr>
            </w:pPr>
            <w:r w:rsidRPr="007D7213">
              <w:rPr>
                <w:rStyle w:val="Emphasis"/>
                <w:rFonts w:ascii="Calibri" w:hAnsi="Calibri" w:cs="Calibri"/>
                <w:sz w:val="21"/>
                <w:szCs w:val="21"/>
              </w:rPr>
              <w:t>Date:</w:t>
            </w:r>
          </w:p>
        </w:tc>
        <w:tc>
          <w:tcPr>
            <w:tcW w:w="7578" w:type="dxa"/>
          </w:tcPr>
          <w:p w14:paraId="0DE5AF6B" w14:textId="77777777" w:rsidR="00772CFF" w:rsidRPr="007D7213" w:rsidRDefault="00772CFF" w:rsidP="00EB34C9">
            <w:pPr>
              <w:pStyle w:val="BodyTextLeft"/>
              <w:rPr>
                <w:rFonts w:ascii="Calibri" w:hAnsi="Calibri" w:cs="Calibri"/>
                <w:sz w:val="21"/>
                <w:szCs w:val="21"/>
              </w:rPr>
            </w:pPr>
            <w:bookmarkStart w:id="0" w:name="_Hlk22130316"/>
            <w:r w:rsidRPr="007D7213">
              <w:rPr>
                <w:rFonts w:ascii="Calibri" w:hAnsi="Calibri" w:cs="Calibri"/>
                <w:sz w:val="21"/>
                <w:szCs w:val="21"/>
              </w:rPr>
              <w:t>Medicare Secondary Payer Small Employer Exception - Application For Exception</w:t>
            </w:r>
          </w:p>
          <w:bookmarkEnd w:id="0"/>
          <w:p w14:paraId="3F8744DB" w14:textId="4E0163F2" w:rsidR="00772CFF" w:rsidRPr="007D7213" w:rsidRDefault="003B6977" w:rsidP="00EB34C9">
            <w:pPr>
              <w:pStyle w:val="BodyText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09/14/2020</w:t>
            </w:r>
          </w:p>
        </w:tc>
      </w:tr>
      <w:tr w:rsidR="00772CFF" w:rsidRPr="007D7213" w14:paraId="3E631DB3" w14:textId="77777777" w:rsidTr="00EB34C9">
        <w:tc>
          <w:tcPr>
            <w:tcW w:w="1260" w:type="dxa"/>
            <w:tcBorders>
              <w:top w:val="single" w:sz="2" w:space="0" w:color="auto"/>
            </w:tcBorders>
          </w:tcPr>
          <w:p w14:paraId="3E8BA60F" w14:textId="77777777" w:rsidR="00772CFF" w:rsidRPr="007D7213" w:rsidRDefault="00772CFF" w:rsidP="00742CA6">
            <w:pPr>
              <w:pStyle w:val="NoSpacing"/>
              <w:rPr>
                <w:rStyle w:val="Emphasis"/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78" w:type="dxa"/>
            <w:tcBorders>
              <w:top w:val="single" w:sz="2" w:space="0" w:color="auto"/>
            </w:tcBorders>
          </w:tcPr>
          <w:p w14:paraId="0E6E73F4" w14:textId="77777777" w:rsidR="00772CFF" w:rsidRPr="007D7213" w:rsidRDefault="00772CFF" w:rsidP="00742CA6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7B772F7F" w14:textId="555DAAB6" w:rsidR="00772CFF" w:rsidRPr="007D7213" w:rsidRDefault="00772CFF" w:rsidP="00742CA6">
      <w:pPr>
        <w:pStyle w:val="NoSpacing"/>
        <w:rPr>
          <w:rFonts w:ascii="Calibri" w:hAnsi="Calibri" w:cs="Calibri"/>
          <w:sz w:val="21"/>
          <w:szCs w:val="21"/>
        </w:rPr>
      </w:pPr>
      <w:r w:rsidRPr="007D7213">
        <w:rPr>
          <w:rFonts w:ascii="Calibri" w:hAnsi="Calibri" w:cs="Calibri"/>
          <w:sz w:val="21"/>
          <w:szCs w:val="21"/>
        </w:rPr>
        <w:t>The West Virginia Annual Conference United Methodist Family Employee Medical and Dental Benefit Plan (the “Plan”) has been amended to include a provision adding the Small Employer Exception to the Medicare Secondary Payer Act effective as of January 1, 2021</w:t>
      </w:r>
      <w:r w:rsidR="00AA5855">
        <w:rPr>
          <w:rFonts w:ascii="Calibri" w:hAnsi="Calibri" w:cs="Calibri"/>
          <w:sz w:val="21"/>
          <w:szCs w:val="21"/>
        </w:rPr>
        <w:t>, copy attached</w:t>
      </w:r>
      <w:r w:rsidRPr="007D7213">
        <w:rPr>
          <w:rFonts w:ascii="Calibri" w:hAnsi="Calibri" w:cs="Calibri"/>
          <w:sz w:val="21"/>
          <w:szCs w:val="21"/>
        </w:rPr>
        <w:t>.  Under this provision, Medicare would be the primary payer for benefits incurred by Plan Beneficiaries (active employees and spouses) who are age 65 or older</w:t>
      </w:r>
      <w:r w:rsidR="00CE5923" w:rsidRPr="007D7213">
        <w:rPr>
          <w:rFonts w:ascii="Calibri" w:hAnsi="Calibri" w:cs="Calibri"/>
          <w:sz w:val="21"/>
          <w:szCs w:val="21"/>
        </w:rPr>
        <w:t xml:space="preserve"> participating in the Plan through a Church approved for the Exception</w:t>
      </w:r>
      <w:r w:rsidRPr="007D7213">
        <w:rPr>
          <w:rFonts w:ascii="Calibri" w:hAnsi="Calibri" w:cs="Calibri"/>
          <w:sz w:val="21"/>
          <w:szCs w:val="21"/>
        </w:rPr>
        <w:t xml:space="preserve">.  </w:t>
      </w:r>
      <w:r w:rsidR="007D7213" w:rsidRPr="007D7213">
        <w:rPr>
          <w:rFonts w:ascii="Calibri" w:hAnsi="Calibri" w:cs="Calibri"/>
          <w:b/>
          <w:bCs/>
          <w:sz w:val="21"/>
          <w:szCs w:val="21"/>
        </w:rPr>
        <w:t>All</w:t>
      </w:r>
      <w:r w:rsidRPr="007D7213">
        <w:rPr>
          <w:rFonts w:ascii="Calibri" w:hAnsi="Calibri" w:cs="Calibri"/>
          <w:b/>
          <w:bCs/>
          <w:sz w:val="21"/>
          <w:szCs w:val="21"/>
        </w:rPr>
        <w:t xml:space="preserve"> Church Participant</w:t>
      </w:r>
      <w:r w:rsidR="007D7213" w:rsidRPr="007D7213">
        <w:rPr>
          <w:rFonts w:ascii="Calibri" w:hAnsi="Calibri" w:cs="Calibri"/>
          <w:b/>
          <w:bCs/>
          <w:sz w:val="21"/>
          <w:szCs w:val="21"/>
        </w:rPr>
        <w:t>s</w:t>
      </w:r>
      <w:r w:rsidRPr="007D7213">
        <w:rPr>
          <w:rFonts w:ascii="Calibri" w:hAnsi="Calibri" w:cs="Calibri"/>
          <w:b/>
          <w:bCs/>
          <w:sz w:val="21"/>
          <w:szCs w:val="21"/>
        </w:rPr>
        <w:t xml:space="preserve"> (Church/Employer) participating in the Plan who ha</w:t>
      </w:r>
      <w:r w:rsidR="007D7213" w:rsidRPr="007D7213">
        <w:rPr>
          <w:rFonts w:ascii="Calibri" w:hAnsi="Calibri" w:cs="Calibri"/>
          <w:b/>
          <w:bCs/>
          <w:sz w:val="21"/>
          <w:szCs w:val="21"/>
        </w:rPr>
        <w:t>ve</w:t>
      </w:r>
      <w:r w:rsidRPr="007D7213">
        <w:rPr>
          <w:rFonts w:ascii="Calibri" w:hAnsi="Calibri" w:cs="Calibri"/>
          <w:b/>
          <w:bCs/>
          <w:sz w:val="21"/>
          <w:szCs w:val="21"/>
        </w:rPr>
        <w:t xml:space="preserve"> fewer than twenty (20) full and/or part-time employees </w:t>
      </w:r>
      <w:r w:rsidR="007D7213" w:rsidRPr="007D7213">
        <w:rPr>
          <w:rFonts w:ascii="Calibri" w:hAnsi="Calibri" w:cs="Calibri"/>
          <w:b/>
          <w:bCs/>
          <w:sz w:val="21"/>
          <w:szCs w:val="21"/>
        </w:rPr>
        <w:t>are</w:t>
      </w:r>
      <w:r w:rsidRPr="007D7213">
        <w:rPr>
          <w:rFonts w:ascii="Calibri" w:hAnsi="Calibri" w:cs="Calibri"/>
          <w:b/>
          <w:bCs/>
          <w:sz w:val="21"/>
          <w:szCs w:val="21"/>
        </w:rPr>
        <w:t xml:space="preserve"> required to complete the attached Exception application in order to continue participation in the Plan.</w:t>
      </w:r>
      <w:r w:rsidRPr="007D7213">
        <w:rPr>
          <w:rFonts w:ascii="Calibri" w:hAnsi="Calibri" w:cs="Calibri"/>
          <w:sz w:val="21"/>
          <w:szCs w:val="21"/>
        </w:rPr>
        <w:t xml:space="preserve">  If the Church Participant is approved for the Exception, Medicare will become the primary payer for benefits incurred by these eligible working-aged individuals and the Plan will become the secondary payer.</w:t>
      </w:r>
    </w:p>
    <w:p w14:paraId="5D1FC7F4" w14:textId="422F164D" w:rsidR="000B76AC" w:rsidRPr="007D7213" w:rsidRDefault="003B6977" w:rsidP="00742CA6">
      <w:pPr>
        <w:pStyle w:val="NoSpacing"/>
        <w:rPr>
          <w:rFonts w:ascii="Calibri" w:hAnsi="Calibri" w:cs="Calibri"/>
          <w:sz w:val="21"/>
          <w:szCs w:val="21"/>
        </w:rPr>
      </w:pPr>
    </w:p>
    <w:p w14:paraId="23775740" w14:textId="04C583C3" w:rsidR="00772CFF" w:rsidRPr="007D7213" w:rsidRDefault="007D7213" w:rsidP="00742CA6">
      <w:pPr>
        <w:pStyle w:val="NoSpacing"/>
        <w:rPr>
          <w:rFonts w:ascii="Calibri" w:hAnsi="Calibri" w:cs="Calibri"/>
          <w:bCs/>
          <w:sz w:val="21"/>
          <w:szCs w:val="21"/>
        </w:rPr>
      </w:pPr>
      <w:r w:rsidRPr="007D7213">
        <w:rPr>
          <w:rFonts w:ascii="Calibri" w:hAnsi="Calibri" w:cs="Calibri"/>
          <w:b/>
          <w:sz w:val="21"/>
          <w:szCs w:val="21"/>
        </w:rPr>
        <w:t xml:space="preserve">Highlights of the </w:t>
      </w:r>
      <w:r w:rsidR="00772CFF" w:rsidRPr="007D7213">
        <w:rPr>
          <w:rFonts w:ascii="Calibri" w:hAnsi="Calibri" w:cs="Calibri"/>
          <w:b/>
          <w:sz w:val="21"/>
          <w:szCs w:val="21"/>
        </w:rPr>
        <w:t xml:space="preserve">Small Employer Exception Application Process </w:t>
      </w:r>
      <w:r w:rsidRPr="007D7213">
        <w:rPr>
          <w:rFonts w:ascii="Calibri" w:hAnsi="Calibri" w:cs="Calibri"/>
          <w:bCs/>
          <w:sz w:val="21"/>
          <w:szCs w:val="21"/>
        </w:rPr>
        <w:t xml:space="preserve">(Full </w:t>
      </w:r>
      <w:r w:rsidR="00BF6D29">
        <w:rPr>
          <w:rFonts w:ascii="Calibri" w:hAnsi="Calibri" w:cs="Calibri"/>
          <w:bCs/>
          <w:sz w:val="21"/>
          <w:szCs w:val="21"/>
        </w:rPr>
        <w:t xml:space="preserve">CMS </w:t>
      </w:r>
      <w:r w:rsidRPr="007D7213">
        <w:rPr>
          <w:rFonts w:ascii="Calibri" w:hAnsi="Calibri" w:cs="Calibri"/>
          <w:bCs/>
          <w:sz w:val="21"/>
          <w:szCs w:val="21"/>
        </w:rPr>
        <w:t>instruction package attached.)</w:t>
      </w:r>
    </w:p>
    <w:p w14:paraId="426FA66C" w14:textId="50506502" w:rsidR="005E1EEF" w:rsidRPr="00BF6D29" w:rsidRDefault="005E1EEF" w:rsidP="00742CA6">
      <w:pPr>
        <w:pStyle w:val="NoSpacing"/>
        <w:rPr>
          <w:rFonts w:ascii="Calibri" w:hAnsi="Calibri" w:cs="Calibri"/>
          <w:b/>
          <w:sz w:val="16"/>
          <w:szCs w:val="16"/>
        </w:rPr>
      </w:pPr>
    </w:p>
    <w:p w14:paraId="373FED85" w14:textId="3E2A74C8" w:rsidR="005E1EEF" w:rsidRPr="007D7213" w:rsidRDefault="005E1EEF" w:rsidP="005E1EEF">
      <w:pPr>
        <w:pStyle w:val="NoSpacing"/>
        <w:numPr>
          <w:ilvl w:val="0"/>
          <w:numId w:val="2"/>
        </w:numPr>
        <w:rPr>
          <w:rFonts w:ascii="Calibri" w:hAnsi="Calibri" w:cs="Calibri"/>
          <w:bCs/>
          <w:sz w:val="21"/>
          <w:szCs w:val="21"/>
        </w:rPr>
      </w:pPr>
      <w:r w:rsidRPr="007D7213">
        <w:rPr>
          <w:rFonts w:ascii="Calibri" w:hAnsi="Calibri" w:cs="Calibri"/>
          <w:bCs/>
          <w:sz w:val="21"/>
          <w:szCs w:val="21"/>
        </w:rPr>
        <w:t>Complete the</w:t>
      </w:r>
      <w:r w:rsidR="00A83F45" w:rsidRPr="007D7213">
        <w:rPr>
          <w:rFonts w:ascii="Calibri" w:hAnsi="Calibri" w:cs="Calibri"/>
          <w:bCs/>
          <w:sz w:val="21"/>
          <w:szCs w:val="21"/>
        </w:rPr>
        <w:t xml:space="preserve"> requested Employer information on the</w:t>
      </w:r>
      <w:r w:rsidRPr="007D7213">
        <w:rPr>
          <w:rFonts w:ascii="Calibri" w:hAnsi="Calibri" w:cs="Calibri"/>
          <w:bCs/>
          <w:sz w:val="21"/>
          <w:szCs w:val="21"/>
        </w:rPr>
        <w:t xml:space="preserve"> </w:t>
      </w:r>
      <w:r w:rsidRPr="007D7213">
        <w:rPr>
          <w:rFonts w:ascii="Calibri" w:hAnsi="Calibri" w:cs="Calibri"/>
          <w:b/>
          <w:sz w:val="21"/>
          <w:szCs w:val="21"/>
        </w:rPr>
        <w:t xml:space="preserve">Small Employer Exception Submittal Certification </w:t>
      </w:r>
      <w:r w:rsidR="00A83F45" w:rsidRPr="007D7213">
        <w:rPr>
          <w:rFonts w:ascii="Calibri" w:hAnsi="Calibri" w:cs="Calibri"/>
          <w:bCs/>
          <w:sz w:val="21"/>
          <w:szCs w:val="21"/>
        </w:rPr>
        <w:t>to</w:t>
      </w:r>
      <w:r w:rsidR="00A83F45" w:rsidRPr="007D7213">
        <w:rPr>
          <w:rFonts w:ascii="Calibri" w:hAnsi="Calibri" w:cs="Calibri"/>
          <w:b/>
          <w:sz w:val="21"/>
          <w:szCs w:val="21"/>
        </w:rPr>
        <w:t xml:space="preserve"> </w:t>
      </w:r>
      <w:r w:rsidRPr="007D7213">
        <w:rPr>
          <w:rFonts w:ascii="Calibri" w:hAnsi="Calibri" w:cs="Calibri"/>
          <w:bCs/>
          <w:sz w:val="21"/>
          <w:szCs w:val="21"/>
        </w:rPr>
        <w:t xml:space="preserve">certify </w:t>
      </w:r>
      <w:r w:rsidR="00A83F45" w:rsidRPr="007D7213">
        <w:rPr>
          <w:rFonts w:ascii="Calibri" w:hAnsi="Calibri" w:cs="Calibri"/>
          <w:bCs/>
          <w:sz w:val="21"/>
          <w:szCs w:val="21"/>
        </w:rPr>
        <w:t xml:space="preserve">that </w:t>
      </w:r>
      <w:r w:rsidRPr="007D7213">
        <w:rPr>
          <w:rFonts w:ascii="Calibri" w:hAnsi="Calibri" w:cs="Calibri"/>
          <w:bCs/>
          <w:sz w:val="21"/>
          <w:szCs w:val="21"/>
        </w:rPr>
        <w:t>you</w:t>
      </w:r>
      <w:r w:rsidR="00A83F45" w:rsidRPr="007D7213">
        <w:rPr>
          <w:rFonts w:ascii="Calibri" w:hAnsi="Calibri" w:cs="Calibri"/>
          <w:bCs/>
          <w:sz w:val="21"/>
          <w:szCs w:val="21"/>
        </w:rPr>
        <w:t>r church</w:t>
      </w:r>
      <w:r w:rsidRPr="007D7213">
        <w:rPr>
          <w:rFonts w:ascii="Calibri" w:hAnsi="Calibri" w:cs="Calibri"/>
          <w:bCs/>
          <w:sz w:val="21"/>
          <w:szCs w:val="21"/>
        </w:rPr>
        <w:t xml:space="preserve"> ha</w:t>
      </w:r>
      <w:r w:rsidR="00A83F45" w:rsidRPr="007D7213">
        <w:rPr>
          <w:rFonts w:ascii="Calibri" w:hAnsi="Calibri" w:cs="Calibri"/>
          <w:bCs/>
          <w:sz w:val="21"/>
          <w:szCs w:val="21"/>
        </w:rPr>
        <w:t>s</w:t>
      </w:r>
      <w:r w:rsidRPr="007D7213">
        <w:rPr>
          <w:rFonts w:ascii="Calibri" w:hAnsi="Calibri" w:cs="Calibri"/>
          <w:bCs/>
          <w:sz w:val="21"/>
          <w:szCs w:val="21"/>
        </w:rPr>
        <w:t xml:space="preserve"> </w:t>
      </w:r>
      <w:r w:rsidR="00172248" w:rsidRPr="007D7213">
        <w:rPr>
          <w:rFonts w:ascii="Calibri" w:hAnsi="Calibri" w:cs="Calibri"/>
          <w:bCs/>
          <w:sz w:val="21"/>
          <w:szCs w:val="21"/>
        </w:rPr>
        <w:t xml:space="preserve">less than 20 employees </w:t>
      </w:r>
      <w:r w:rsidR="00A83F45" w:rsidRPr="007D7213">
        <w:rPr>
          <w:rFonts w:ascii="Calibri" w:hAnsi="Calibri" w:cs="Calibri"/>
          <w:bCs/>
          <w:sz w:val="21"/>
          <w:szCs w:val="21"/>
        </w:rPr>
        <w:t>(full and/or part-time employees combined)</w:t>
      </w:r>
      <w:r w:rsidR="00172248" w:rsidRPr="007D7213">
        <w:rPr>
          <w:rFonts w:ascii="Calibri" w:hAnsi="Calibri" w:cs="Calibri"/>
          <w:bCs/>
          <w:sz w:val="21"/>
          <w:szCs w:val="21"/>
        </w:rPr>
        <w:t xml:space="preserve"> regardless of whether enrolled in the Plan</w:t>
      </w:r>
      <w:r w:rsidR="00A83F45" w:rsidRPr="007D7213">
        <w:rPr>
          <w:rFonts w:ascii="Calibri" w:hAnsi="Calibri" w:cs="Calibri"/>
          <w:bCs/>
          <w:sz w:val="21"/>
          <w:szCs w:val="21"/>
        </w:rPr>
        <w:t>.</w:t>
      </w:r>
      <w:r w:rsidR="00E25FB6" w:rsidRPr="007D7213">
        <w:rPr>
          <w:rFonts w:ascii="Calibri" w:hAnsi="Calibri" w:cs="Calibri"/>
          <w:bCs/>
          <w:sz w:val="21"/>
          <w:szCs w:val="21"/>
        </w:rPr>
        <w:t xml:space="preserve">  Sign where indicated as the Employer Representative using the effective date of 01/01/2021.  The Treasurer will sign and submit the application as the Submitter’s Representative</w:t>
      </w:r>
      <w:r w:rsidR="001650DA" w:rsidRPr="007D7213">
        <w:rPr>
          <w:rFonts w:ascii="Calibri" w:hAnsi="Calibri" w:cs="Calibri"/>
          <w:bCs/>
          <w:sz w:val="21"/>
          <w:szCs w:val="21"/>
        </w:rPr>
        <w:t xml:space="preserve"> on behalf of the Plan</w:t>
      </w:r>
      <w:r w:rsidR="00E25FB6" w:rsidRPr="007D7213">
        <w:rPr>
          <w:rFonts w:ascii="Calibri" w:hAnsi="Calibri" w:cs="Calibri"/>
          <w:bCs/>
          <w:sz w:val="21"/>
          <w:szCs w:val="21"/>
        </w:rPr>
        <w:t>.</w:t>
      </w:r>
    </w:p>
    <w:p w14:paraId="7B4DC3C6" w14:textId="77777777" w:rsidR="00E25FB6" w:rsidRPr="007D7213" w:rsidRDefault="00E25FB6" w:rsidP="00E25FB6">
      <w:pPr>
        <w:pStyle w:val="NoSpacing"/>
        <w:ind w:left="720"/>
        <w:rPr>
          <w:rFonts w:ascii="Calibri" w:hAnsi="Calibri" w:cs="Calibri"/>
          <w:bCs/>
          <w:sz w:val="21"/>
          <w:szCs w:val="21"/>
        </w:rPr>
      </w:pPr>
    </w:p>
    <w:p w14:paraId="0D96A334" w14:textId="540103F2" w:rsidR="00E25FB6" w:rsidRPr="007D7213" w:rsidRDefault="00E25FB6" w:rsidP="005E1EEF">
      <w:pPr>
        <w:pStyle w:val="NoSpacing"/>
        <w:numPr>
          <w:ilvl w:val="0"/>
          <w:numId w:val="2"/>
        </w:numPr>
        <w:rPr>
          <w:rFonts w:ascii="Calibri" w:hAnsi="Calibri" w:cs="Calibri"/>
          <w:bCs/>
          <w:sz w:val="21"/>
          <w:szCs w:val="21"/>
        </w:rPr>
      </w:pPr>
      <w:r w:rsidRPr="007D7213">
        <w:rPr>
          <w:rFonts w:ascii="Calibri" w:hAnsi="Calibri" w:cs="Calibri"/>
          <w:bCs/>
          <w:sz w:val="21"/>
          <w:szCs w:val="21"/>
        </w:rPr>
        <w:t xml:space="preserve">Complete the </w:t>
      </w:r>
      <w:r w:rsidRPr="007D7213">
        <w:rPr>
          <w:rFonts w:ascii="Calibri" w:hAnsi="Calibri" w:cs="Calibri"/>
          <w:b/>
          <w:sz w:val="21"/>
          <w:szCs w:val="21"/>
        </w:rPr>
        <w:t>Small Employer Exception (SEE) Request</w:t>
      </w:r>
      <w:r w:rsidR="001650DA" w:rsidRPr="007D7213">
        <w:rPr>
          <w:rFonts w:ascii="Calibri" w:hAnsi="Calibri" w:cs="Calibri"/>
          <w:bCs/>
          <w:sz w:val="21"/>
          <w:szCs w:val="21"/>
        </w:rPr>
        <w:t xml:space="preserve"> </w:t>
      </w:r>
      <w:r w:rsidR="00065EA7" w:rsidRPr="007D7213">
        <w:rPr>
          <w:rFonts w:ascii="Calibri" w:hAnsi="Calibri" w:cs="Calibri"/>
          <w:bCs/>
          <w:sz w:val="21"/>
          <w:szCs w:val="21"/>
        </w:rPr>
        <w:t xml:space="preserve">application </w:t>
      </w:r>
      <w:r w:rsidR="001650DA" w:rsidRPr="007D7213">
        <w:rPr>
          <w:rFonts w:ascii="Calibri" w:hAnsi="Calibri" w:cs="Calibri"/>
          <w:bCs/>
          <w:sz w:val="21"/>
          <w:szCs w:val="21"/>
        </w:rPr>
        <w:t xml:space="preserve">for the new Exception for your working-aged employees and spouses aged 65 and over.  Complete the </w:t>
      </w:r>
      <w:r w:rsidR="001650DA" w:rsidRPr="007D7213">
        <w:rPr>
          <w:rFonts w:ascii="Calibri" w:hAnsi="Calibri" w:cs="Calibri"/>
          <w:b/>
          <w:sz w:val="21"/>
          <w:szCs w:val="21"/>
        </w:rPr>
        <w:t xml:space="preserve">Table 3 </w:t>
      </w:r>
      <w:r w:rsidR="001650DA" w:rsidRPr="007D7213">
        <w:rPr>
          <w:rFonts w:ascii="Calibri" w:hAnsi="Calibri" w:cs="Calibri"/>
          <w:bCs/>
          <w:sz w:val="21"/>
          <w:szCs w:val="21"/>
        </w:rPr>
        <w:t>spreadsheet in item 3 below and attach it to this request.</w:t>
      </w:r>
      <w:r w:rsidR="00CE5923" w:rsidRPr="007D7213">
        <w:rPr>
          <w:rFonts w:ascii="Calibri" w:hAnsi="Calibri" w:cs="Calibri"/>
          <w:bCs/>
          <w:sz w:val="21"/>
          <w:szCs w:val="21"/>
        </w:rPr>
        <w:t xml:space="preserve">  Going forward, this form</w:t>
      </w:r>
      <w:r w:rsidR="002C2750">
        <w:rPr>
          <w:rFonts w:ascii="Calibri" w:hAnsi="Calibri" w:cs="Calibri"/>
          <w:bCs/>
          <w:sz w:val="21"/>
          <w:szCs w:val="21"/>
        </w:rPr>
        <w:t xml:space="preserve"> and spreadsheet</w:t>
      </w:r>
      <w:r w:rsidR="00CE5923" w:rsidRPr="007D7213">
        <w:rPr>
          <w:rFonts w:ascii="Calibri" w:hAnsi="Calibri" w:cs="Calibri"/>
          <w:bCs/>
          <w:sz w:val="21"/>
          <w:szCs w:val="21"/>
        </w:rPr>
        <w:t xml:space="preserve"> is used to request an Exception for additional working-aged employees and/or their spouses as they reach age 65, or to request a change or update to a previously approved SEE.</w:t>
      </w:r>
    </w:p>
    <w:p w14:paraId="085C56CD" w14:textId="77777777" w:rsidR="001650DA" w:rsidRPr="00BF6D29" w:rsidRDefault="001650DA" w:rsidP="001650DA">
      <w:pPr>
        <w:pStyle w:val="ListParagraph"/>
        <w:rPr>
          <w:rFonts w:ascii="Calibri" w:hAnsi="Calibri" w:cs="Calibri"/>
          <w:bCs/>
          <w:sz w:val="16"/>
          <w:szCs w:val="16"/>
        </w:rPr>
      </w:pPr>
    </w:p>
    <w:p w14:paraId="2AEE05AC" w14:textId="7BB89AE8" w:rsidR="001650DA" w:rsidRPr="007D7213" w:rsidRDefault="001650DA" w:rsidP="005E1EEF">
      <w:pPr>
        <w:pStyle w:val="NoSpacing"/>
        <w:numPr>
          <w:ilvl w:val="0"/>
          <w:numId w:val="2"/>
        </w:numPr>
        <w:rPr>
          <w:rFonts w:ascii="Calibri" w:hAnsi="Calibri" w:cs="Calibri"/>
          <w:bCs/>
          <w:sz w:val="21"/>
          <w:szCs w:val="21"/>
        </w:rPr>
      </w:pPr>
      <w:r w:rsidRPr="007D7213">
        <w:rPr>
          <w:rFonts w:ascii="Calibri" w:hAnsi="Calibri" w:cs="Calibri"/>
          <w:bCs/>
          <w:sz w:val="21"/>
          <w:szCs w:val="21"/>
        </w:rPr>
        <w:t xml:space="preserve">Complete the </w:t>
      </w:r>
      <w:r w:rsidRPr="007D7213">
        <w:rPr>
          <w:rFonts w:ascii="Calibri" w:hAnsi="Calibri" w:cs="Calibri"/>
          <w:b/>
          <w:sz w:val="21"/>
          <w:szCs w:val="21"/>
        </w:rPr>
        <w:t>Table 3</w:t>
      </w:r>
      <w:r w:rsidR="00172248" w:rsidRPr="007D7213">
        <w:rPr>
          <w:rFonts w:ascii="Calibri" w:hAnsi="Calibri" w:cs="Calibri"/>
          <w:b/>
          <w:sz w:val="21"/>
          <w:szCs w:val="21"/>
        </w:rPr>
        <w:t>:</w:t>
      </w:r>
      <w:r w:rsidRPr="007D7213">
        <w:rPr>
          <w:rFonts w:ascii="Calibri" w:hAnsi="Calibri" w:cs="Calibri"/>
          <w:b/>
          <w:sz w:val="21"/>
          <w:szCs w:val="21"/>
        </w:rPr>
        <w:t xml:space="preserve"> </w:t>
      </w:r>
      <w:r w:rsidR="00172248" w:rsidRPr="007D7213">
        <w:rPr>
          <w:rFonts w:ascii="Calibri" w:hAnsi="Calibri" w:cs="Calibri"/>
          <w:b/>
          <w:sz w:val="21"/>
          <w:szCs w:val="21"/>
        </w:rPr>
        <w:t xml:space="preserve"> Request for Exception for</w:t>
      </w:r>
      <w:r w:rsidRPr="007D7213">
        <w:rPr>
          <w:rFonts w:ascii="Calibri" w:hAnsi="Calibri" w:cs="Calibri"/>
          <w:b/>
          <w:sz w:val="21"/>
          <w:szCs w:val="21"/>
        </w:rPr>
        <w:t xml:space="preserve"> Working Aged Individuals and Spouses</w:t>
      </w:r>
      <w:r w:rsidR="00172248" w:rsidRPr="007D7213">
        <w:rPr>
          <w:rFonts w:ascii="Calibri" w:hAnsi="Calibri" w:cs="Calibri"/>
          <w:b/>
          <w:sz w:val="21"/>
          <w:szCs w:val="21"/>
        </w:rPr>
        <w:t xml:space="preserve"> Aged 65 and Over Details</w:t>
      </w:r>
      <w:r w:rsidR="00172248" w:rsidRPr="007D7213">
        <w:rPr>
          <w:rFonts w:ascii="Calibri" w:hAnsi="Calibri" w:cs="Calibri"/>
          <w:bCs/>
          <w:sz w:val="21"/>
          <w:szCs w:val="21"/>
        </w:rPr>
        <w:t xml:space="preserve"> to individually identify each eligible Beneficiary (employee and/or spouse) </w:t>
      </w:r>
      <w:r w:rsidR="00065EA7" w:rsidRPr="007D7213">
        <w:rPr>
          <w:rFonts w:ascii="Calibri" w:hAnsi="Calibri" w:cs="Calibri"/>
          <w:bCs/>
          <w:sz w:val="21"/>
          <w:szCs w:val="21"/>
        </w:rPr>
        <w:t>participating in the Plan through your church</w:t>
      </w:r>
      <w:r w:rsidR="00172248" w:rsidRPr="007D7213">
        <w:rPr>
          <w:rFonts w:ascii="Calibri" w:hAnsi="Calibri" w:cs="Calibri"/>
          <w:bCs/>
          <w:sz w:val="21"/>
          <w:szCs w:val="21"/>
        </w:rPr>
        <w:t xml:space="preserve">.  </w:t>
      </w:r>
      <w:r w:rsidR="00065EA7" w:rsidRPr="007D7213">
        <w:rPr>
          <w:rFonts w:ascii="Calibri" w:hAnsi="Calibri" w:cs="Calibri"/>
          <w:bCs/>
          <w:sz w:val="21"/>
          <w:szCs w:val="21"/>
        </w:rPr>
        <w:t xml:space="preserve">Attach it to your application, but do not sign it.  The Treasurer will sign and submit the application as the Submitter’s Representative on behalf of the Plan. </w:t>
      </w:r>
    </w:p>
    <w:p w14:paraId="1614E825" w14:textId="3B1A7FE0" w:rsidR="00772CFF" w:rsidRPr="007D7213" w:rsidRDefault="00772CFF" w:rsidP="00742CA6">
      <w:pPr>
        <w:pStyle w:val="NoSpacing"/>
        <w:rPr>
          <w:rFonts w:ascii="Calibri" w:hAnsi="Calibri" w:cs="Calibri"/>
          <w:sz w:val="21"/>
          <w:szCs w:val="21"/>
        </w:rPr>
      </w:pPr>
    </w:p>
    <w:p w14:paraId="02A88334" w14:textId="4D4CFAC6" w:rsidR="00772CFF" w:rsidRPr="00BF6D29" w:rsidRDefault="00742CA6" w:rsidP="00742CA6">
      <w:pPr>
        <w:pStyle w:val="NoSpacing"/>
        <w:rPr>
          <w:rFonts w:ascii="Calibri" w:hAnsi="Calibri" w:cs="Calibri"/>
          <w:bCs/>
          <w:sz w:val="21"/>
          <w:szCs w:val="21"/>
        </w:rPr>
      </w:pPr>
      <w:r w:rsidRPr="007D7213">
        <w:rPr>
          <w:rFonts w:ascii="Calibri" w:hAnsi="Calibri" w:cs="Calibri"/>
          <w:bCs/>
          <w:sz w:val="21"/>
          <w:szCs w:val="21"/>
        </w:rPr>
        <w:t>If you have any questions</w:t>
      </w:r>
      <w:r w:rsidR="005E1EEF" w:rsidRPr="007D7213">
        <w:rPr>
          <w:rFonts w:ascii="Calibri" w:hAnsi="Calibri" w:cs="Calibri"/>
          <w:bCs/>
          <w:sz w:val="21"/>
          <w:szCs w:val="21"/>
        </w:rPr>
        <w:t xml:space="preserve"> regarding completing </w:t>
      </w:r>
      <w:r w:rsidR="00BF6D29">
        <w:rPr>
          <w:rFonts w:ascii="Calibri" w:hAnsi="Calibri" w:cs="Calibri"/>
          <w:bCs/>
          <w:sz w:val="21"/>
          <w:szCs w:val="21"/>
        </w:rPr>
        <w:t>these documents</w:t>
      </w:r>
      <w:r w:rsidRPr="007D7213">
        <w:rPr>
          <w:rFonts w:ascii="Calibri" w:hAnsi="Calibri" w:cs="Calibri"/>
          <w:bCs/>
          <w:sz w:val="21"/>
          <w:szCs w:val="21"/>
        </w:rPr>
        <w:t xml:space="preserve">, contact </w:t>
      </w:r>
      <w:r w:rsidR="005E1EEF" w:rsidRPr="007D7213">
        <w:rPr>
          <w:rFonts w:ascii="Calibri" w:hAnsi="Calibri" w:cs="Calibri"/>
          <w:bCs/>
          <w:sz w:val="21"/>
          <w:szCs w:val="21"/>
        </w:rPr>
        <w:t xml:space="preserve">Jamion Wolford or Kathy Damron at (304)344-8331.  </w:t>
      </w:r>
      <w:r w:rsidR="005E1EEF" w:rsidRPr="007D7213">
        <w:rPr>
          <w:rFonts w:ascii="Calibri" w:hAnsi="Calibri" w:cs="Calibri"/>
          <w:b/>
          <w:sz w:val="21"/>
          <w:szCs w:val="21"/>
        </w:rPr>
        <w:t xml:space="preserve">Please return </w:t>
      </w:r>
      <w:r w:rsidR="00065EA7" w:rsidRPr="007D7213">
        <w:rPr>
          <w:rFonts w:ascii="Calibri" w:hAnsi="Calibri" w:cs="Calibri"/>
          <w:b/>
          <w:sz w:val="21"/>
          <w:szCs w:val="21"/>
        </w:rPr>
        <w:t xml:space="preserve">the </w:t>
      </w:r>
      <w:r w:rsidR="005E1EEF" w:rsidRPr="007D7213">
        <w:rPr>
          <w:rFonts w:ascii="Calibri" w:hAnsi="Calibri" w:cs="Calibri"/>
          <w:b/>
          <w:sz w:val="21"/>
          <w:szCs w:val="21"/>
        </w:rPr>
        <w:t xml:space="preserve">completed </w:t>
      </w:r>
      <w:r w:rsidR="00065EA7" w:rsidRPr="007D7213">
        <w:rPr>
          <w:rFonts w:ascii="Calibri" w:hAnsi="Calibri" w:cs="Calibri"/>
          <w:b/>
          <w:sz w:val="21"/>
          <w:szCs w:val="21"/>
        </w:rPr>
        <w:t>certification</w:t>
      </w:r>
      <w:r w:rsidR="00BF6D29">
        <w:rPr>
          <w:rFonts w:ascii="Calibri" w:hAnsi="Calibri" w:cs="Calibri"/>
          <w:b/>
          <w:sz w:val="21"/>
          <w:szCs w:val="21"/>
        </w:rPr>
        <w:t>,</w:t>
      </w:r>
      <w:r w:rsidR="00065EA7" w:rsidRPr="007D7213">
        <w:rPr>
          <w:rFonts w:ascii="Calibri" w:hAnsi="Calibri" w:cs="Calibri"/>
          <w:b/>
          <w:sz w:val="21"/>
          <w:szCs w:val="21"/>
        </w:rPr>
        <w:t xml:space="preserve"> </w:t>
      </w:r>
      <w:r w:rsidR="005E1EEF" w:rsidRPr="007D7213">
        <w:rPr>
          <w:rFonts w:ascii="Calibri" w:hAnsi="Calibri" w:cs="Calibri"/>
          <w:b/>
          <w:sz w:val="21"/>
          <w:szCs w:val="21"/>
        </w:rPr>
        <w:t>application</w:t>
      </w:r>
      <w:r w:rsidR="00BF6D29">
        <w:rPr>
          <w:rFonts w:ascii="Calibri" w:hAnsi="Calibri" w:cs="Calibri"/>
          <w:b/>
          <w:sz w:val="21"/>
          <w:szCs w:val="21"/>
        </w:rPr>
        <w:t xml:space="preserve"> and detail</w:t>
      </w:r>
      <w:r w:rsidR="005E1EEF" w:rsidRPr="007D7213">
        <w:rPr>
          <w:rFonts w:ascii="Calibri" w:hAnsi="Calibri" w:cs="Calibri"/>
          <w:b/>
          <w:sz w:val="21"/>
          <w:szCs w:val="21"/>
        </w:rPr>
        <w:t xml:space="preserve"> to the Treasurer’s Office no later than November 2, 2020</w:t>
      </w:r>
      <w:r w:rsidR="00065EA7" w:rsidRPr="007D7213">
        <w:rPr>
          <w:rFonts w:ascii="Calibri" w:hAnsi="Calibri" w:cs="Calibri"/>
          <w:b/>
          <w:sz w:val="21"/>
          <w:szCs w:val="21"/>
        </w:rPr>
        <w:t xml:space="preserve"> at the following address</w:t>
      </w:r>
      <w:r w:rsidR="007D7213">
        <w:rPr>
          <w:rFonts w:ascii="Calibri" w:hAnsi="Calibri" w:cs="Calibri"/>
          <w:b/>
          <w:sz w:val="21"/>
          <w:szCs w:val="21"/>
        </w:rPr>
        <w:t>.</w:t>
      </w:r>
      <w:r w:rsidR="00BF6D29">
        <w:rPr>
          <w:rFonts w:ascii="Calibri" w:hAnsi="Calibri" w:cs="Calibri"/>
          <w:b/>
          <w:sz w:val="21"/>
          <w:szCs w:val="21"/>
        </w:rPr>
        <w:t xml:space="preserve">   </w:t>
      </w:r>
      <w:r w:rsidR="00BF6D29">
        <w:rPr>
          <w:rFonts w:ascii="Calibri" w:hAnsi="Calibri" w:cs="Calibri"/>
          <w:bCs/>
          <w:sz w:val="21"/>
          <w:szCs w:val="21"/>
        </w:rPr>
        <w:t>Upon</w:t>
      </w:r>
      <w:r w:rsidR="00BF6D29" w:rsidRPr="00BF6D29">
        <w:rPr>
          <w:rFonts w:ascii="Calibri" w:hAnsi="Calibri" w:cs="Calibri"/>
          <w:bCs/>
          <w:sz w:val="21"/>
          <w:szCs w:val="21"/>
        </w:rPr>
        <w:t xml:space="preserve"> approval</w:t>
      </w:r>
      <w:r w:rsidR="00BF6D29">
        <w:rPr>
          <w:rFonts w:ascii="Calibri" w:hAnsi="Calibri" w:cs="Calibri"/>
          <w:bCs/>
          <w:sz w:val="21"/>
          <w:szCs w:val="21"/>
        </w:rPr>
        <w:t xml:space="preserve"> of the Exception</w:t>
      </w:r>
      <w:r w:rsidR="00BF6D29" w:rsidRPr="00BF6D29">
        <w:rPr>
          <w:rFonts w:ascii="Calibri" w:hAnsi="Calibri" w:cs="Calibri"/>
          <w:bCs/>
          <w:sz w:val="21"/>
          <w:szCs w:val="21"/>
        </w:rPr>
        <w:t>, the Plan will notify each Church and their Medicare beneficiaries in writing of the date Medicare will become the primary payer and when the Plan will become secondary to Medicare.</w:t>
      </w:r>
    </w:p>
    <w:p w14:paraId="37E87A3F" w14:textId="77777777" w:rsidR="007D7213" w:rsidRPr="007D7213" w:rsidRDefault="007D7213" w:rsidP="00742CA6">
      <w:pPr>
        <w:pStyle w:val="NoSpacing"/>
        <w:rPr>
          <w:rFonts w:ascii="Calibri" w:hAnsi="Calibri" w:cs="Calibri"/>
          <w:bCs/>
          <w:sz w:val="21"/>
          <w:szCs w:val="21"/>
        </w:rPr>
      </w:pPr>
    </w:p>
    <w:p w14:paraId="5BB0AB3B" w14:textId="7AD7161F" w:rsidR="00742CA6" w:rsidRPr="00AF6BFA" w:rsidRDefault="00742CA6" w:rsidP="00742CA6">
      <w:pPr>
        <w:pStyle w:val="NoSpacing"/>
        <w:jc w:val="center"/>
        <w:rPr>
          <w:rFonts w:ascii="Calibri" w:hAnsi="Calibri" w:cs="Calibri"/>
          <w:b/>
          <w:sz w:val="21"/>
          <w:szCs w:val="21"/>
        </w:rPr>
      </w:pPr>
      <w:r w:rsidRPr="00AF6BFA">
        <w:rPr>
          <w:rFonts w:ascii="Calibri" w:hAnsi="Calibri" w:cs="Calibri"/>
          <w:b/>
          <w:sz w:val="21"/>
          <w:szCs w:val="21"/>
        </w:rPr>
        <w:t>Pension Funds, Inc.</w:t>
      </w:r>
    </w:p>
    <w:p w14:paraId="287894DB" w14:textId="45B2C2C8" w:rsidR="00742CA6" w:rsidRPr="007D7213" w:rsidRDefault="00742CA6" w:rsidP="00742CA6">
      <w:pPr>
        <w:pStyle w:val="NoSpacing"/>
        <w:jc w:val="center"/>
        <w:rPr>
          <w:rFonts w:ascii="Calibri" w:hAnsi="Calibri" w:cs="Calibri"/>
          <w:bCs/>
          <w:sz w:val="21"/>
          <w:szCs w:val="21"/>
        </w:rPr>
      </w:pPr>
      <w:r w:rsidRPr="007D7213">
        <w:rPr>
          <w:rFonts w:ascii="Calibri" w:hAnsi="Calibri" w:cs="Calibri"/>
          <w:bCs/>
          <w:sz w:val="21"/>
          <w:szCs w:val="21"/>
        </w:rPr>
        <w:t>Attn:  Kathy Damron</w:t>
      </w:r>
    </w:p>
    <w:p w14:paraId="079B67B8" w14:textId="5E72D9FA" w:rsidR="005E1EEF" w:rsidRPr="007D7213" w:rsidRDefault="005E1EEF" w:rsidP="00742CA6">
      <w:pPr>
        <w:pStyle w:val="NoSpacing"/>
        <w:jc w:val="center"/>
        <w:rPr>
          <w:rFonts w:ascii="Calibri" w:hAnsi="Calibri" w:cs="Calibri"/>
          <w:bCs/>
          <w:sz w:val="21"/>
          <w:szCs w:val="21"/>
        </w:rPr>
      </w:pPr>
      <w:r w:rsidRPr="007D7213">
        <w:rPr>
          <w:rFonts w:ascii="Calibri" w:hAnsi="Calibri" w:cs="Calibri"/>
          <w:bCs/>
          <w:sz w:val="21"/>
          <w:szCs w:val="21"/>
        </w:rPr>
        <w:t>PO Box 2469</w:t>
      </w:r>
    </w:p>
    <w:p w14:paraId="772128BA" w14:textId="214C0435" w:rsidR="005E1EEF" w:rsidRPr="007D7213" w:rsidRDefault="005E1EEF" w:rsidP="00742CA6">
      <w:pPr>
        <w:pStyle w:val="NoSpacing"/>
        <w:jc w:val="center"/>
        <w:rPr>
          <w:rFonts w:ascii="Calibri" w:hAnsi="Calibri" w:cs="Calibri"/>
          <w:bCs/>
          <w:sz w:val="21"/>
          <w:szCs w:val="21"/>
        </w:rPr>
      </w:pPr>
      <w:r w:rsidRPr="007D7213">
        <w:rPr>
          <w:rFonts w:ascii="Calibri" w:hAnsi="Calibri" w:cs="Calibri"/>
          <w:bCs/>
          <w:sz w:val="21"/>
          <w:szCs w:val="21"/>
        </w:rPr>
        <w:t>Charleston, WV  25329</w:t>
      </w:r>
    </w:p>
    <w:sectPr w:rsidR="005E1EEF" w:rsidRPr="007D7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739E0"/>
    <w:multiLevelType w:val="hybridMultilevel"/>
    <w:tmpl w:val="1360A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1652C"/>
    <w:multiLevelType w:val="hybridMultilevel"/>
    <w:tmpl w:val="26E45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FF"/>
    <w:rsid w:val="00065EA7"/>
    <w:rsid w:val="001650DA"/>
    <w:rsid w:val="00172248"/>
    <w:rsid w:val="00260787"/>
    <w:rsid w:val="002C2750"/>
    <w:rsid w:val="003B6977"/>
    <w:rsid w:val="005E1EEF"/>
    <w:rsid w:val="006B65D7"/>
    <w:rsid w:val="00742CA6"/>
    <w:rsid w:val="00772CFF"/>
    <w:rsid w:val="007D7213"/>
    <w:rsid w:val="008D47E0"/>
    <w:rsid w:val="00A83F45"/>
    <w:rsid w:val="00AA5855"/>
    <w:rsid w:val="00AF6BFA"/>
    <w:rsid w:val="00BF6D29"/>
    <w:rsid w:val="00C86F25"/>
    <w:rsid w:val="00CE5923"/>
    <w:rsid w:val="00E2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B7C9"/>
  <w15:chartTrackingRefBased/>
  <w15:docId w15:val="{4AA54D43-C07F-4BDB-9737-F2C3AD77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CFF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Left">
    <w:name w:val="Body Text Left"/>
    <w:basedOn w:val="BodyText"/>
    <w:rsid w:val="00772CFF"/>
    <w:pPr>
      <w:spacing w:after="240"/>
      <w:jc w:val="left"/>
    </w:pPr>
    <w:rPr>
      <w:rFonts w:ascii="Times New Roman" w:hAnsi="Times New Roman"/>
    </w:rPr>
  </w:style>
  <w:style w:type="character" w:styleId="Emphasis">
    <w:name w:val="Emphasis"/>
    <w:qFormat/>
    <w:rsid w:val="00772CFF"/>
    <w:rPr>
      <w:rFonts w:ascii="Times New Roman" w:hAnsi="Times New Roman"/>
      <w:b/>
      <w:caps/>
      <w:sz w:val="26"/>
    </w:rPr>
  </w:style>
  <w:style w:type="paragraph" w:customStyle="1" w:styleId="Memoheading">
    <w:name w:val="Memo heading"/>
    <w:basedOn w:val="Normal"/>
    <w:rsid w:val="00772CFF"/>
    <w:rPr>
      <w:rFonts w:ascii="Arial" w:hAnsi="Arial" w:cs="Arial"/>
      <w:b/>
      <w:bCs/>
      <w:sz w:val="32"/>
      <w:szCs w:val="32"/>
    </w:rPr>
  </w:style>
  <w:style w:type="paragraph" w:styleId="NoSpacing">
    <w:name w:val="No Spacing"/>
    <w:uiPriority w:val="1"/>
    <w:qFormat/>
    <w:rsid w:val="00772CFF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72C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2CFF"/>
    <w:rPr>
      <w:rFonts w:ascii="Garamond" w:eastAsia="Times New Roman" w:hAnsi="Garamond" w:cs="Times New Roman"/>
      <w:kern w:val="18"/>
      <w:sz w:val="24"/>
      <w:szCs w:val="20"/>
    </w:rPr>
  </w:style>
  <w:style w:type="paragraph" w:styleId="ListParagraph">
    <w:name w:val="List Paragraph"/>
    <w:basedOn w:val="Normal"/>
    <w:uiPriority w:val="34"/>
    <w:qFormat/>
    <w:rsid w:val="0077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DB83AA9646D4D9E328C73E44577C5" ma:contentTypeVersion="12" ma:contentTypeDescription="Create a new document." ma:contentTypeScope="" ma:versionID="ad609b1af3e7401e76aa17d7e6dd5d3c">
  <xsd:schema xmlns:xsd="http://www.w3.org/2001/XMLSchema" xmlns:xs="http://www.w3.org/2001/XMLSchema" xmlns:p="http://schemas.microsoft.com/office/2006/metadata/properties" xmlns:ns2="dbf1d217-fcff-488e-b4a9-acc64ae69dc5" xmlns:ns3="f625aba0-349c-4931-b560-8182163282f4" targetNamespace="http://schemas.microsoft.com/office/2006/metadata/properties" ma:root="true" ma:fieldsID="b904222aa0b91ba4e61e026894bc9ad0" ns2:_="" ns3:_="">
    <xsd:import namespace="dbf1d217-fcff-488e-b4a9-acc64ae69dc5"/>
    <xsd:import namespace="f625aba0-349c-4931-b560-8182163282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aba0-349c-4931-b560-818216328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2E631-EC47-4F39-BCDC-5933C2EECE4A}"/>
</file>

<file path=customXml/itemProps2.xml><?xml version="1.0" encoding="utf-8"?>
<ds:datastoreItem xmlns:ds="http://schemas.openxmlformats.org/officeDocument/2006/customXml" ds:itemID="{02D7E8C6-AD32-4C03-98EC-301F24D4EADB}"/>
</file>

<file path=customXml/itemProps3.xml><?xml version="1.0" encoding="utf-8"?>
<ds:datastoreItem xmlns:ds="http://schemas.openxmlformats.org/officeDocument/2006/customXml" ds:itemID="{429FC7A8-D331-4B7F-A34F-DDA187A438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</dc:creator>
  <cp:keywords/>
  <dc:description/>
  <cp:lastModifiedBy>Kathy Damron</cp:lastModifiedBy>
  <cp:revision>3</cp:revision>
  <cp:lastPrinted>2020-08-25T21:20:00Z</cp:lastPrinted>
  <dcterms:created xsi:type="dcterms:W3CDTF">2020-09-10T17:13:00Z</dcterms:created>
  <dcterms:modified xsi:type="dcterms:W3CDTF">2020-09-10T17:14:00Z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0x010100905DB83AA9646D4D9E328C73E44577C5</vt:lpwstr>
  </property>
</Properties>
</file>